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EA" w:rsidRDefault="009B2240" w:rsidP="009B2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9B2240" w:rsidRPr="00E14781" w:rsidRDefault="00E27B16" w:rsidP="009B2240">
      <w:pPr>
        <w:pStyle w:val="NormalnyWeb"/>
        <w:jc w:val="both"/>
      </w:pPr>
      <w:r>
        <w:t xml:space="preserve">Zgodnie z art. 15 h </w:t>
      </w:r>
      <w:r w:rsidR="009B2240">
        <w:t>Ustaw</w:t>
      </w:r>
      <w:r w:rsidR="009B2240">
        <w:t>y</w:t>
      </w:r>
      <w:r w:rsidR="009B2240">
        <w:t xml:space="preserve"> z dnia 31 marca 2020 r. o zmianie ustawy o szczególnych rozwiązaniach związanych z zapobieganiem, przeciwdziałaniem i zwalczaniem COVID-19, innych chorób zakaźnych oraz wywołanych nimi sytuacji kryzysowych oraz niektórych innych ustaw (Dz. U.</w:t>
      </w:r>
      <w:r>
        <w:t xml:space="preserve"> 2020</w:t>
      </w:r>
      <w:r w:rsidR="009B2240">
        <w:t xml:space="preserve"> poz. </w:t>
      </w:r>
      <w:r w:rsidR="004D2E5D">
        <w:t>1842 ze zm.</w:t>
      </w:r>
      <w:bookmarkStart w:id="0" w:name="_GoBack"/>
      <w:bookmarkEnd w:id="0"/>
      <w:r w:rsidR="009B2240">
        <w:t>)</w:t>
      </w:r>
      <w:r>
        <w:t xml:space="preserve">, </w:t>
      </w:r>
      <w:r w:rsidR="009B2240">
        <w:t>z</w:t>
      </w:r>
      <w:r w:rsidR="009B2240" w:rsidRPr="00E14781">
        <w:t xml:space="preserve"> przyczyn związanych z przeciwdziałaniem COVID-19, orzeczenie o niepełnosprawności albo orzeczenie o stopniu niepełnosprawności, wydane na czas określony na podstawie ustawy z dnia 27 sierpnia 1997 r. o rehabilitacji zawodowej i społecznej oraz zatrudnianiu osób niepełnosprawnych, którego ważność:</w:t>
      </w:r>
    </w:p>
    <w:p w:rsidR="009B2240" w:rsidRPr="00E14781" w:rsidRDefault="009B2240" w:rsidP="009B2240">
      <w:pPr>
        <w:pStyle w:val="NormalnyWeb"/>
        <w:jc w:val="both"/>
        <w:rPr>
          <w:b/>
        </w:rPr>
      </w:pPr>
      <w:r w:rsidRPr="00E14781">
        <w:t xml:space="preserve">1) upłynęła w terminie do 90 dni </w:t>
      </w:r>
      <w:r w:rsidRPr="009B2240">
        <w:rPr>
          <w:b/>
        </w:rPr>
        <w:t>(</w:t>
      </w:r>
      <w:r w:rsidRPr="009B2240">
        <w:rPr>
          <w:rStyle w:val="Pogrubienie"/>
          <w:b w:val="0"/>
        </w:rPr>
        <w:t>tj. od dnia 9 grudnia 2019 r.</w:t>
      </w:r>
      <w:r w:rsidRPr="009B2240">
        <w:rPr>
          <w:b/>
        </w:rPr>
        <w:t>)</w:t>
      </w:r>
      <w:r w:rsidRPr="00E14781">
        <w:t xml:space="preserve"> przed dniem wejścia w życie niniejszej ustawy </w:t>
      </w:r>
      <w:r w:rsidRPr="009B2240">
        <w:rPr>
          <w:rStyle w:val="Pogrubienie"/>
          <w:b w:val="0"/>
        </w:rPr>
        <w:t>(tj. do dnia 8 marca 2020 r</w:t>
      </w:r>
      <w:r w:rsidRPr="009B2240">
        <w:rPr>
          <w:b/>
        </w:rPr>
        <w:t>.)</w:t>
      </w:r>
      <w:r w:rsidRPr="00E14781">
        <w:t xml:space="preserve"> </w:t>
      </w:r>
      <w:r w:rsidRPr="00E14781">
        <w:rPr>
          <w:u w:val="single"/>
        </w:rPr>
        <w:t>pod warunkiem złożenia</w:t>
      </w:r>
      <w:r w:rsidRPr="00E14781">
        <w:rPr>
          <w:u w:val="single"/>
        </w:rPr>
        <w:br/>
        <w:t>w tym terminie kolejnego wniosku o wydanie orzeczenia</w:t>
      </w:r>
      <w:r w:rsidRPr="00E14781">
        <w:t xml:space="preserve">, </w:t>
      </w:r>
      <w:r>
        <w:rPr>
          <w:b/>
        </w:rPr>
        <w:t>zachowuje ważność do upływu 60</w:t>
      </w:r>
      <w:r w:rsidRPr="009B2240">
        <w:rPr>
          <w:b/>
        </w:rPr>
        <w:t xml:space="preserve"> dnia od dnia odwołania stanu zagrożenia epidemicznego lub stanu epidemii, jednak</w:t>
      </w:r>
      <w:r w:rsidRPr="00E14781">
        <w:rPr>
          <w:b/>
        </w:rPr>
        <w:t xml:space="preserve"> nie dłużej niż do dnia wydania nowego orzeczenia o niepełnosprawności albo orzeczenia o stopniu niepełnosprawności;</w:t>
      </w:r>
    </w:p>
    <w:p w:rsidR="009B2240" w:rsidRPr="00E14781" w:rsidRDefault="009B2240" w:rsidP="009B2240">
      <w:pPr>
        <w:pStyle w:val="NormalnyWeb"/>
        <w:jc w:val="both"/>
        <w:rPr>
          <w:b/>
        </w:rPr>
      </w:pPr>
      <w:r w:rsidRPr="00E14781">
        <w:t xml:space="preserve">2) upływa w terminie od dnia wejścia w życie niniejszej ustawy </w:t>
      </w:r>
      <w:r w:rsidRPr="009B2240">
        <w:rPr>
          <w:rStyle w:val="Pogrubienie"/>
          <w:b w:val="0"/>
        </w:rPr>
        <w:t>(tj. od dnia 8 marca 2020 r.)</w:t>
      </w:r>
      <w:r w:rsidRPr="00E14781">
        <w:rPr>
          <w:rStyle w:val="Pogrubienie"/>
        </w:rPr>
        <w:t xml:space="preserve"> </w:t>
      </w:r>
      <w:r w:rsidRPr="009B2240">
        <w:rPr>
          <w:b/>
        </w:rPr>
        <w:t>zachowuje ważność do upływu 60 dnia od dnia odwołania stanu zagrożenia epidemicznego lub stanu epidemii,</w:t>
      </w:r>
      <w:r w:rsidRPr="00E14781">
        <w:t xml:space="preserve"> </w:t>
      </w:r>
      <w:r w:rsidRPr="00E14781">
        <w:rPr>
          <w:b/>
        </w:rPr>
        <w:t>jednak nie dłużej niż do d</w:t>
      </w:r>
      <w:r>
        <w:rPr>
          <w:b/>
        </w:rPr>
        <w:t>nia wydania nowego orzeczenia o </w:t>
      </w:r>
      <w:r w:rsidRPr="00E14781">
        <w:rPr>
          <w:b/>
        </w:rPr>
        <w:t>niepełnosprawności albo orzeczenia o stopniu niepełnosprawności.</w:t>
      </w:r>
    </w:p>
    <w:p w:rsidR="00026CA2" w:rsidRDefault="009B2240" w:rsidP="009B2240">
      <w:pPr>
        <w:pStyle w:val="NormalnyWeb"/>
        <w:rPr>
          <w:b/>
        </w:rPr>
      </w:pPr>
      <w:r w:rsidRPr="00E27B16">
        <w:rPr>
          <w:b/>
        </w:rPr>
        <w:t xml:space="preserve">Wydłużenie następuje z mocy </w:t>
      </w:r>
      <w:r w:rsidR="00E27B16" w:rsidRPr="00E27B16">
        <w:rPr>
          <w:b/>
        </w:rPr>
        <w:t xml:space="preserve">prawa </w:t>
      </w:r>
      <w:r w:rsidRPr="00E27B16">
        <w:rPr>
          <w:b/>
        </w:rPr>
        <w:t>i daje możliwoś</w:t>
      </w:r>
      <w:r w:rsidR="00E27B16">
        <w:rPr>
          <w:b/>
        </w:rPr>
        <w:t>ć korzystania z ulg i uprawnień</w:t>
      </w:r>
      <w:r w:rsidRPr="00E27B16">
        <w:rPr>
          <w:b/>
        </w:rPr>
        <w:t xml:space="preserve"> na podstawie przedłużonego orzeczenia</w:t>
      </w:r>
      <w:r w:rsidR="00E27B16" w:rsidRPr="00E27B16">
        <w:rPr>
          <w:b/>
        </w:rPr>
        <w:t>.</w:t>
      </w:r>
    </w:p>
    <w:p w:rsidR="00026CA2" w:rsidRDefault="00026CA2" w:rsidP="00026C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F30" w:rsidRDefault="005D7F30" w:rsidP="00026C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CA2" w:rsidRPr="0043006E" w:rsidRDefault="00026CA2" w:rsidP="00026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wnioskodawc</w:t>
      </w:r>
      <w:r w:rsidRPr="0043006E">
        <w:rPr>
          <w:rFonts w:ascii="Times New Roman" w:hAnsi="Times New Roman" w:cs="Times New Roman"/>
          <w:sz w:val="24"/>
          <w:szCs w:val="24"/>
        </w:rPr>
        <w:t>y</w:t>
      </w:r>
    </w:p>
    <w:p w:rsidR="00026CA2" w:rsidRDefault="00026CA2" w:rsidP="00026C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06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26CA2" w:rsidRDefault="00026CA2" w:rsidP="00026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decyzji wydłużonej z mocy prawa</w:t>
      </w:r>
    </w:p>
    <w:p w:rsidR="00026CA2" w:rsidRPr="0043006E" w:rsidRDefault="00026CA2" w:rsidP="00026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B2240" w:rsidRDefault="009B2240"/>
    <w:p w:rsidR="009B2240" w:rsidRDefault="009B2240" w:rsidP="009B22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06E">
        <w:rPr>
          <w:rFonts w:ascii="Times New Roman" w:hAnsi="Times New Roman" w:cs="Times New Roman"/>
          <w:b/>
          <w:sz w:val="24"/>
          <w:szCs w:val="24"/>
        </w:rPr>
        <w:t>OŚWIADCZENIE</w:t>
      </w:r>
      <w:r w:rsidR="00E27B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F30" w:rsidRDefault="009B2240" w:rsidP="005D7F3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>
        <w:rPr>
          <w:rFonts w:ascii="Times New Roman" w:hAnsi="Times New Roman" w:cs="Times New Roman"/>
          <w:sz w:val="24"/>
          <w:szCs w:val="24"/>
        </w:rPr>
        <w:t>zapoznałam/em się z powyższą informacją</w:t>
      </w:r>
      <w:r>
        <w:rPr>
          <w:rFonts w:ascii="Times New Roman" w:hAnsi="Times New Roman" w:cs="Times New Roman"/>
          <w:sz w:val="24"/>
          <w:szCs w:val="24"/>
        </w:rPr>
        <w:t xml:space="preserve"> o fakcie ustawowego przedłużenia ważności posiadanego orzeczenia o niepełnosprawności / stopniu niepełnosprawności wydanego dnia ……………………. oraz możliwości korzystania z ulg i uprawnień (w tym świadczeń pieniężnych) na podstawie przedłużonego orzeczenia, pomimo tego  </w:t>
      </w:r>
      <w:r w:rsidRPr="00AA0D60">
        <w:rPr>
          <w:rFonts w:ascii="Times New Roman" w:hAnsi="Times New Roman" w:cs="Times New Roman"/>
          <w:b/>
          <w:sz w:val="24"/>
          <w:szCs w:val="24"/>
        </w:rPr>
        <w:t>moją rzeczywistą wolą jest złożenie wniosku o wydanie nowego orzeczenia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F30" w:rsidRDefault="005D7F30" w:rsidP="005D7F3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2240" w:rsidRPr="00026CA2" w:rsidRDefault="009B2240" w:rsidP="00026CA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……………………………………………….</w:t>
      </w:r>
    </w:p>
    <w:p w:rsidR="009B2240" w:rsidRPr="00026CA2" w:rsidRDefault="009B2240" w:rsidP="005D7F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czytelny podpis wnioskodawcy</w:t>
      </w:r>
    </w:p>
    <w:p w:rsidR="00E27B16" w:rsidRPr="00E27B16" w:rsidRDefault="00E27B16">
      <w:pPr>
        <w:rPr>
          <w:rFonts w:ascii="Times New Roman" w:hAnsi="Times New Roman" w:cs="Times New Roman"/>
          <w:sz w:val="24"/>
          <w:szCs w:val="24"/>
        </w:rPr>
      </w:pPr>
      <w:r w:rsidRPr="00E27B16">
        <w:rPr>
          <w:rFonts w:ascii="Times New Roman" w:hAnsi="Times New Roman" w:cs="Times New Roman"/>
          <w:sz w:val="24"/>
          <w:szCs w:val="24"/>
        </w:rPr>
        <w:t>Tarnów dnia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sectPr w:rsidR="00E27B16" w:rsidRPr="00E2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40"/>
    <w:rsid w:val="00026CA2"/>
    <w:rsid w:val="004D2E5D"/>
    <w:rsid w:val="005D7F30"/>
    <w:rsid w:val="009B2240"/>
    <w:rsid w:val="00A678F8"/>
    <w:rsid w:val="00C778EA"/>
    <w:rsid w:val="00E2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8D8DA-9A1E-4337-A5E1-7855769D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2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5</cp:revision>
  <cp:lastPrinted>2021-04-20T10:22:00Z</cp:lastPrinted>
  <dcterms:created xsi:type="dcterms:W3CDTF">2021-04-20T09:46:00Z</dcterms:created>
  <dcterms:modified xsi:type="dcterms:W3CDTF">2021-04-20T11:03:00Z</dcterms:modified>
</cp:coreProperties>
</file>